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0248" w14:textId="77777777" w:rsidR="00324E97" w:rsidRPr="007D19AC" w:rsidRDefault="00324E97" w:rsidP="007D19AC">
      <w:pPr>
        <w:pBdr>
          <w:bottom w:val="dotted" w:sz="6" w:space="8" w:color="074E8C"/>
        </w:pBdr>
        <w:shd w:val="clear" w:color="auto" w:fill="FFFFFF"/>
        <w:spacing w:after="225" w:line="240" w:lineRule="auto"/>
        <w:ind w:firstLine="708"/>
        <w:jc w:val="center"/>
        <w:outlineLvl w:val="1"/>
        <w:rPr>
          <w:rFonts w:ascii="Open Sans Condensed" w:eastAsia="Times New Roman" w:hAnsi="Open Sans Condensed" w:cs="Tahoma"/>
          <w:caps/>
          <w:color w:val="4BACC6" w:themeColor="accent5"/>
          <w:spacing w:val="12"/>
          <w:kern w:val="36"/>
          <w:sz w:val="28"/>
          <w:szCs w:val="28"/>
          <w:lang w:eastAsia="cs-CZ"/>
        </w:rPr>
      </w:pPr>
      <w:r w:rsidRPr="007D19AC">
        <w:rPr>
          <w:rFonts w:ascii="Open Sans Condensed" w:eastAsia="Times New Roman" w:hAnsi="Open Sans Condensed" w:cs="Tahoma"/>
          <w:caps/>
          <w:color w:val="4BACC6" w:themeColor="accent5"/>
          <w:spacing w:val="12"/>
          <w:kern w:val="36"/>
          <w:sz w:val="28"/>
          <w:szCs w:val="28"/>
          <w:lang w:eastAsia="cs-CZ"/>
        </w:rPr>
        <w:t>Základní škola a mateřská škola Potůčky</w:t>
      </w:r>
    </w:p>
    <w:p w14:paraId="74CE3335" w14:textId="77777777" w:rsidR="00324E97" w:rsidRPr="007D19AC" w:rsidRDefault="00324E97" w:rsidP="007D19AC">
      <w:pPr>
        <w:pBdr>
          <w:bottom w:val="dotted" w:sz="6" w:space="8" w:color="074E8C"/>
        </w:pBdr>
        <w:shd w:val="clear" w:color="auto" w:fill="FFFFFF"/>
        <w:spacing w:after="225" w:line="240" w:lineRule="auto"/>
        <w:jc w:val="center"/>
        <w:outlineLvl w:val="1"/>
        <w:rPr>
          <w:rFonts w:ascii="Open Sans Condensed" w:eastAsia="Times New Roman" w:hAnsi="Open Sans Condensed" w:cs="Tahoma"/>
          <w:caps/>
          <w:color w:val="4BACC6" w:themeColor="accent5"/>
          <w:spacing w:val="12"/>
          <w:kern w:val="36"/>
          <w:sz w:val="28"/>
          <w:szCs w:val="28"/>
          <w:lang w:eastAsia="cs-CZ"/>
        </w:rPr>
      </w:pPr>
    </w:p>
    <w:p w14:paraId="258F7B28" w14:textId="77777777" w:rsidR="00324E97" w:rsidRPr="007D19AC" w:rsidRDefault="00324E97" w:rsidP="007D19AC">
      <w:pPr>
        <w:pBdr>
          <w:bottom w:val="dotted" w:sz="6" w:space="8" w:color="074E8C"/>
        </w:pBdr>
        <w:shd w:val="clear" w:color="auto" w:fill="FFFFFF"/>
        <w:spacing w:after="225" w:line="240" w:lineRule="auto"/>
        <w:ind w:firstLine="708"/>
        <w:jc w:val="center"/>
        <w:outlineLvl w:val="1"/>
        <w:rPr>
          <w:rFonts w:ascii="Open Sans Condensed" w:eastAsia="Times New Roman" w:hAnsi="Open Sans Condensed" w:cs="Tahoma"/>
          <w:caps/>
          <w:color w:val="4BACC6" w:themeColor="accent5"/>
          <w:spacing w:val="12"/>
          <w:kern w:val="36"/>
          <w:sz w:val="44"/>
          <w:szCs w:val="44"/>
          <w:lang w:eastAsia="cs-CZ"/>
        </w:rPr>
      </w:pPr>
      <w:r w:rsidRPr="007D19AC">
        <w:rPr>
          <w:rFonts w:ascii="Open Sans Condensed" w:eastAsia="Times New Roman" w:hAnsi="Open Sans Condensed" w:cs="Tahoma"/>
          <w:caps/>
          <w:color w:val="4BACC6" w:themeColor="accent5"/>
          <w:spacing w:val="12"/>
          <w:kern w:val="36"/>
          <w:sz w:val="44"/>
          <w:szCs w:val="44"/>
          <w:lang w:eastAsia="cs-CZ"/>
        </w:rPr>
        <w:t>Program proti šikanování</w:t>
      </w:r>
    </w:p>
    <w:p w14:paraId="0C746D99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Na základě Metodického pokynu ministra školství, mládeže a tělovýchovy k prevenci a řešení šikanování mezi žáky škol školských zařízení byl vypracován tento Program proti šikanování, který </w:t>
      </w:r>
      <w:r w:rsidR="007D19AC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se stal součástí PP.</w:t>
      </w:r>
    </w:p>
    <w:p w14:paraId="699D45AB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Charakteristika šikanování</w:t>
      </w:r>
    </w:p>
    <w:p w14:paraId="5186AF13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(1) Šikanování je jakékoliv chování, jehož záměrem je ublížit, ohrozit nebo zastrašovat žáka, případně skupinu žáků. Spočívá v cílených a opakovaných fyzických a psychických útocích jedincem nebo skupinou vůči jedinci či skupině žáků, kteří se neumí nebo z nejrůznějších důvodů nemohou bránit. Zahrnuje jak fyzické útoky v podobě bití, vydírání, loupeží, poškozování věcí, tak i útoky slovní v podobě nadávek, pomluv, vyhrožování či ponižování. Může mít i formu sexuálního obtěžování až zneužívání. Nově se může realizovat i prostřednictvím elektronické komunikace, jedná se o tzv. kyberšikanu. Ta zahrnuje útoky pomocí e-mailů, </w:t>
      </w:r>
      <w:proofErr w:type="spellStart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sms</w:t>
      </w:r>
      <w:proofErr w:type="spellEnd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zpráv, vyvěšování urážlivých materiálů na internetové stránky apod. Šikana se projevuje i v nepřímé podobě jako demonstrativní přehlížení a ignorování žáka či žáků třídní nebo jinou skupinou spolužáků.</w:t>
      </w:r>
      <w:r w:rsidR="00816D54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Nebezpečnost působení šikany spočívá zvláště v závažnosti, dlouhodobosti a nezřídka v celoživotních následcích na duševní a tělesné zdraví oběti.</w:t>
      </w:r>
    </w:p>
    <w:p w14:paraId="36F752B4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(2) Šikanování se ve své zárodečné formě vyskytuje prakticky na všech školách. Pocit bezpečí každého jedince a jeho začlenění do třídního kolektivu je základní podmínkou vytváření produktivního prostředí a dobrého sociálního klimatu třídy a školy. Všechny školy a školská zařízení mají povinnost předcházet všem náznakům násilí a šikanování. Šikanování v jakékoli formě a podobě nesmí být pracovníky školy akceptováno. Samotní pedagogičtí pracovníci nesmí svým jednáním s některými žáky a chováním vůči nim podněcovat zhoršování vztahů směřující k šikanování těchto žáků jejich spolužáky.</w:t>
      </w:r>
    </w:p>
    <w:p w14:paraId="492CA552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Projevy šikanování</w:t>
      </w:r>
    </w:p>
    <w:p w14:paraId="50CF2423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(1) Šikanování má ve svých projevech velice různou podobu. Mezi základní formy šikany patří:</w:t>
      </w:r>
    </w:p>
    <w:p w14:paraId="35AA3B64" w14:textId="77777777" w:rsidR="00324E97" w:rsidRPr="00324E97" w:rsidRDefault="00324E97" w:rsidP="00324E9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Verbální šikana, přímá a nepřímá – psychická šikana (součástí je i kyberšikana, děje se pomocí ICT technologií).</w:t>
      </w:r>
    </w:p>
    <w:p w14:paraId="5EB53BA6" w14:textId="77777777" w:rsidR="00324E97" w:rsidRPr="00324E97" w:rsidRDefault="00324E97" w:rsidP="00324E9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Fyzická šikana, přímá a nepřímá (patří sem i krádeže a ničení majetku oběti).</w:t>
      </w:r>
    </w:p>
    <w:p w14:paraId="69BE44B7" w14:textId="77777777" w:rsidR="00324E97" w:rsidRDefault="00324E97" w:rsidP="00324E97">
      <w:pPr>
        <w:numPr>
          <w:ilvl w:val="0"/>
          <w:numId w:val="1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Smíšená šikana, kombinace verbální a fyzické šikany (násilné a manipulativní příkazy apod.).</w:t>
      </w:r>
    </w:p>
    <w:p w14:paraId="435F1285" w14:textId="77777777" w:rsidR="00D568F5" w:rsidRDefault="00D568F5" w:rsidP="00D568F5">
      <w:pPr>
        <w:shd w:val="clear" w:color="auto" w:fill="FFFFFF"/>
        <w:spacing w:before="45" w:after="45" w:line="240" w:lineRule="auto"/>
        <w:ind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14:paraId="315663B1" w14:textId="77777777" w:rsidR="00D568F5" w:rsidRPr="00324E97" w:rsidRDefault="00D568F5" w:rsidP="00D568F5">
      <w:pPr>
        <w:shd w:val="clear" w:color="auto" w:fill="FFFFFF"/>
        <w:spacing w:before="45" w:after="45" w:line="240" w:lineRule="auto"/>
        <w:ind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14:paraId="5A3B3BF1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lastRenderedPageBreak/>
        <w:t>Odpovědnost školy</w:t>
      </w:r>
    </w:p>
    <w:p w14:paraId="2D7760B2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(1)   Škola či školské zařízení má jednoznačnou odpovědnost za děti a žáky. V souladu s ustanovením § 29 zákona č. 5651/2004 Sb., o předškolním, základním, středním, vyšším odborném a jiném vzdělávání (školský zákon), ve znění pozdějších předpisů, jsou školy a školská zařízení povinny zajišťovat bezpečnost a ochranu zdraví dětí, žáků a studentů v průběhu všech vzdělávacích a souvisejících aktivit a současně vytvářet podmínky pro jejich zdravý vývoj a pro předcházení vzniku rizikového chování (sociálně patologických jevů). Z tohoto důvodu musí pedagogický pracovník šikanování mezi žáky předcházet, jeho projevy neprodleně řešit a každé jeho oběti poskytnout okamžitou pomoc</w:t>
      </w:r>
    </w:p>
    <w:p w14:paraId="57C565D4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(2)  Pedagogický pracovník, kterému bude znám případ šikanování a nepřijme v tomto ohledu žádné opatření, se vystavuje riziku trestního postihu pro neoznámení, případně nepřekažení trestného činu (§168, 167 trestního zákona). V úvahu přicházejí i další trestné činy jako např. nadržování (§ 166 </w:t>
      </w:r>
      <w:proofErr w:type="spellStart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tr</w:t>
      </w:r>
      <w:proofErr w:type="spellEnd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. zákona) či schvalování trestného činu (§165 </w:t>
      </w:r>
      <w:proofErr w:type="spellStart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tr</w:t>
      </w:r>
      <w:proofErr w:type="spellEnd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. zákona), v krajním případě i podněcování k trestnému činu (§ 164 </w:t>
      </w:r>
      <w:proofErr w:type="spellStart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tr</w:t>
      </w:r>
      <w:proofErr w:type="spellEnd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. zákona). Skutkovou podstatu účastenství na trestném činu (§ 10 </w:t>
      </w:r>
      <w:proofErr w:type="spellStart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tr</w:t>
      </w:r>
      <w:proofErr w:type="spellEnd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. zákona) může jednání pedagogického pracovníka naplňovat v případě, že o chování žáků věděl a nezabránil spáchání trestného činu např. tím, že ponechal šikanovaného samotného mezi šikanujícími žáky apod</w:t>
      </w:r>
      <w:r w:rsidR="007D19AC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.</w:t>
      </w:r>
    </w:p>
    <w:p w14:paraId="4AE055B3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center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Krizový plán školy</w:t>
      </w:r>
    </w:p>
    <w:p w14:paraId="1B448C25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1. První zahrnuje situace, které škola zvládne řešit vlastními silami. Do této skupiny patří postupy pro počáteční sta</w:t>
      </w:r>
      <w:r w:rsidR="00816D54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dia šikanování a školní 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program pro řešení zárodečného stadia šikanování.</w:t>
      </w:r>
    </w:p>
    <w:p w14:paraId="2FC1324C" w14:textId="77777777" w:rsidR="00324E97" w:rsidRPr="00324E97" w:rsidRDefault="00324E97" w:rsidP="00816D54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2. Druhý zahrnuje situace, kdy škola potřebuje pomoc zvenku a je nezbytná její součinnost se specializovanými institucemi (viz čl. 9) a policií. Sem patří řešení případů p</w:t>
      </w:r>
      <w:r w:rsidR="00816D54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okročilé a nestandardní šikany.</w:t>
      </w:r>
    </w:p>
    <w:p w14:paraId="21B352B2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(1) Odhalení šikany bývá obtížné. Významnou roli při jejím zjišťování hraje strach, a to nejen strach obětí, ale i pachatelů a dalších účastníků. Strach vytváří obvykle prostředí „solidarity“ agresorů i postižených.</w:t>
      </w:r>
    </w:p>
    <w:p w14:paraId="77783C45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A.    Pro vyšetřování počáteční šikany (se standardní formou) bude škola postupovat  v těchto pěti krocích:</w:t>
      </w:r>
    </w:p>
    <w:p w14:paraId="5AAD1974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1.     Rozhovor s těmi, kteří na šikanování upozornili, a s oběťmi (povede učitel, na kterého se oběť obrátí, a členové výchovné komise)</w:t>
      </w:r>
    </w:p>
    <w:p w14:paraId="3DB650AE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2.     Nalezení vhodných svědků.</w:t>
      </w:r>
    </w:p>
    <w:p w14:paraId="1641FF60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3.     Individuální, případně konfrontační rozhovory se svědky (nikoli však konfrontace obětí a agresorů).</w:t>
      </w:r>
    </w:p>
    <w:p w14:paraId="7CEEC962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lastRenderedPageBreak/>
        <w:t>4.     Zajištění ochrany obětem.</w:t>
      </w:r>
    </w:p>
    <w:p w14:paraId="6FB0A7B0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5.     Rozhovor s agresory, případně konfrontace mezi nimi.</w:t>
      </w:r>
    </w:p>
    <w:p w14:paraId="671E0B23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B.    Pokročilá šika</w:t>
      </w:r>
      <w:r w:rsidR="001412B3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na s neobvyklou formou:</w:t>
      </w:r>
    </w:p>
    <w:p w14:paraId="069E35D4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1.      Překonání šoku pedagogického pracovníka a bezprostřední záchrana oběti.</w:t>
      </w:r>
    </w:p>
    <w:p w14:paraId="7E83C002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2.      Domluva pedagogických pracovníků na spolupráci a postupu vyšetřování.</w:t>
      </w:r>
    </w:p>
    <w:p w14:paraId="1F69FD32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3.      Zabránění domluvě agresorů na křivé výpovědi.</w:t>
      </w:r>
    </w:p>
    <w:p w14:paraId="4023335E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4.      Pokračující pomoc a podpora oběti.</w:t>
      </w:r>
    </w:p>
    <w:p w14:paraId="21766C93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5.      Nahlášení policii. (provede ředitelství školy)</w:t>
      </w:r>
    </w:p>
    <w:p w14:paraId="57300B8F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6.      Vlastní vyšetřování.</w:t>
      </w:r>
    </w:p>
    <w:p w14:paraId="693843B7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V rámci první pomoci je nutné při pokročilých, brutálních a kriminálních šikanách spolupracovat s dalšími institucemi a orgány, a to zejména s pedagogicko-psychologickou poradnou, střediskem výchovné péče, orgánem sociálně právní ochrany dítěte, Policií ČR.</w:t>
      </w:r>
    </w:p>
    <w:p w14:paraId="2E8AAA5C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Výchovná opatření </w:t>
      </w:r>
    </w:p>
    <w:p w14:paraId="18B64DF6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Škola bude dále pracovat s agresorem (jeho náhled na jeho chování, motivy, rodinné prostředí). V případě potřeby mu zprostředkovat péči pedagogicko-psychologické poradny, střediska výchovné péče nebo jiných odborníků – klinických psychologů, psychoterapeutů nebo psychiatrů </w:t>
      </w:r>
      <w:proofErr w:type="gramStart"/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( zajist</w:t>
      </w:r>
      <w:r w:rsidR="00315653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í</w:t>
      </w:r>
      <w:proofErr w:type="gramEnd"/>
      <w:r w:rsidR="00315653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výchovný poradce - </w:t>
      </w:r>
      <w:r w:rsidR="001412B3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ředitelka školy</w:t>
      </w:r>
      <w:r w:rsidR="00315653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,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popř.</w:t>
      </w:r>
      <w:r w:rsidR="001412B3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metodik prevence ve spolupráci</w:t>
      </w:r>
      <w:r w:rsidR="001412B3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s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tř. učitelem)</w:t>
      </w:r>
    </w:p>
    <w:p w14:paraId="24D9953C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 Pro potrestání agresorů jsou stanovena následující běžná výchovná opatření:</w:t>
      </w:r>
    </w:p>
    <w:p w14:paraId="4A3EE17C" w14:textId="77777777" w:rsidR="00324E97" w:rsidRPr="00324E97" w:rsidRDefault="00324E97" w:rsidP="00324E9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Napomenutí a důtka třídního učitele, důtka ředitele</w:t>
      </w:r>
    </w:p>
    <w:p w14:paraId="695D1ED9" w14:textId="77777777" w:rsidR="00324E97" w:rsidRPr="00324E97" w:rsidRDefault="00324E97" w:rsidP="00324E9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Snížení známky z chování.</w:t>
      </w:r>
    </w:p>
    <w:p w14:paraId="34754BA4" w14:textId="77777777" w:rsidR="00324E97" w:rsidRPr="00324E97" w:rsidRDefault="00315653" w:rsidP="00324E97">
      <w:pPr>
        <w:numPr>
          <w:ilvl w:val="0"/>
          <w:numId w:val="2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Převedení do jiné školy</w:t>
      </w:r>
      <w:r w:rsidR="00324E97"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</w:t>
      </w:r>
    </w:p>
    <w:p w14:paraId="12E3A022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Pro nápravu situace ve skupině je potřeba pracovat s celým třídním kolektivem. Je nezbytné vypořádat se i s traumaty těch, kteří přihlíželi, ale nezasáhli (mlčící většina).</w:t>
      </w:r>
    </w:p>
    <w:p w14:paraId="4182EBC1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V mimořádných případech se užije škola tato  další opatření:</w:t>
      </w:r>
    </w:p>
    <w:p w14:paraId="569B15D1" w14:textId="77777777" w:rsidR="00324E97" w:rsidRPr="00324E97" w:rsidRDefault="00324E97" w:rsidP="00324E97">
      <w:pPr>
        <w:numPr>
          <w:ilvl w:val="0"/>
          <w:numId w:val="3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Ředitel školy doporučí rodičům dobrovolné umístění dítěte do pobytového oddělení SVP, případně doporučí dobrovolný diagnostický pobyt žáka v místně příslušném diagnostickém ústavu.</w:t>
      </w:r>
    </w:p>
    <w:p w14:paraId="16A0D070" w14:textId="77777777" w:rsidR="00324E97" w:rsidRPr="00324E97" w:rsidRDefault="00324E97" w:rsidP="00324E97">
      <w:pPr>
        <w:numPr>
          <w:ilvl w:val="0"/>
          <w:numId w:val="3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Ředitel školy podá návrh orgánu sociálně právní ochrany dítěte k zahájení práce s rodinou, případně k zahájení řízení o nařízení předběžného opatření či ústavní výchovy s následným umístěním v diagnostickém ústavu.</w:t>
      </w:r>
    </w:p>
    <w:p w14:paraId="3269268A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</w:pPr>
    </w:p>
    <w:p w14:paraId="06F84B69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</w:pPr>
    </w:p>
    <w:p w14:paraId="7E71B55C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</w:pPr>
    </w:p>
    <w:p w14:paraId="6B478FCB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lastRenderedPageBreak/>
        <w:t>Spolupráce s rodiči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 </w:t>
      </w:r>
    </w:p>
    <w:p w14:paraId="336444E0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            Pokud rodiče informují školu o podezření na šikanování, je za odborné vyšetření záležitosti zodpovědný ředitel školy. Při nápravě šikanování je potřebná spolupráce vedení školy nebo školského zařízení, školního metod</w:t>
      </w:r>
      <w:r w:rsidR="00315653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ika prevence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a dalších pedagogických pracovníků jak s rodinou oběti, tak i s rodinou agresora. Při jednání s rodiči dbají pedagogičtí pracovníci na taktní přístup a zejména na zachování důvěrnosti informací.  </w:t>
      </w:r>
    </w:p>
    <w:p w14:paraId="28B30F08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Spolupráce se specializovanými institucemi</w:t>
      </w:r>
    </w:p>
    <w:p w14:paraId="78546E95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Při předcházení případům šikany a při jejich řešení je důležitá spolupráce vedení školy nebo školského zařízení, školního metodika prevence, výchovného poradce nebo zástupce školy s dalšími institucemi a orgány. Zejména:</w:t>
      </w:r>
    </w:p>
    <w:p w14:paraId="5A2351AC" w14:textId="77777777" w:rsidR="00324E97" w:rsidRPr="00324E97" w:rsidRDefault="00324E97" w:rsidP="00324E9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 resortu školství – s pedagogicko-psychologickými poradnami, středisky výchovné péče, speciálně pedagogickými centry,</w:t>
      </w:r>
    </w:p>
    <w:p w14:paraId="180123F4" w14:textId="77777777" w:rsidR="00324E97" w:rsidRPr="00324E97" w:rsidRDefault="00324E97" w:rsidP="00324E9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 resortu zdravotnictví – s pediatry a odbornými lékaři, dětskými psychology, psychiatry a zařízeními, která poskytují odbornou poradenskou a terapeutickou péči, včetně individuální a rodinné terapie,</w:t>
      </w:r>
    </w:p>
    <w:p w14:paraId="7ECD13C4" w14:textId="77777777" w:rsidR="00324E97" w:rsidRPr="00324E97" w:rsidRDefault="00324E97" w:rsidP="00324E9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 resortu sociální péče – s oddělením péče o rodinu a děti, s oddělením sociální prevence (možnost vstupovat do každého šetření, jednat s dalšími zainteresovanými stranami, s rodinou),</w:t>
      </w:r>
    </w:p>
    <w:p w14:paraId="1C7C3506" w14:textId="77777777" w:rsidR="00324E97" w:rsidRPr="00324E97" w:rsidRDefault="00324E97" w:rsidP="00324E97">
      <w:pPr>
        <w:numPr>
          <w:ilvl w:val="0"/>
          <w:numId w:val="4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případně s NNO specializujícími se na prevenci a řešení šikany.</w:t>
      </w:r>
    </w:p>
    <w:p w14:paraId="640AF388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Dojde-li k závažnějšímu případu šikanování nebo při podezření, že šikanování naplnilo skutkovou podstatu trestného činu (provinění), ředitel školy nebo školského zařízení oznámí tuto skutečnost Policii ČR.</w:t>
      </w:r>
    </w:p>
    <w:p w14:paraId="132D85C5" w14:textId="77777777" w:rsid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 Ředitel školy oznámí orgánu sociálně právní ochrany dítěte skutečnosti, které ohrožují bezpečí a zdraví žáka. Pokud žák spáchá trestný čin (provinění), popř. opakovaně páchá přestupky, ředitel školy zahájí spolupráci s orgány sociálně právní ochrany dítěte bez zbytečného odkladu.</w:t>
      </w:r>
    </w:p>
    <w:p w14:paraId="5471967B" w14:textId="77777777" w:rsidR="00CE04FC" w:rsidRPr="00324E97" w:rsidRDefault="00CE04F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24A6C434" w14:textId="77777777" w:rsidR="006D019C" w:rsidRDefault="007D19A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br/>
      </w:r>
    </w:p>
    <w:p w14:paraId="2CC1B85D" w14:textId="77777777" w:rsidR="006D019C" w:rsidRDefault="006D019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1ECA877A" w14:textId="77777777" w:rsidR="006D019C" w:rsidRDefault="006D019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5ABC15EE" w14:textId="77777777" w:rsidR="006D019C" w:rsidRDefault="006D019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7CA237A7" w14:textId="77777777" w:rsidR="006D019C" w:rsidRDefault="006D019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763E0CF5" w14:textId="77777777" w:rsidR="006D019C" w:rsidRDefault="006D019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4584069E" w14:textId="77777777" w:rsidR="006D019C" w:rsidRDefault="006D019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74FEBFB9" w14:textId="77777777" w:rsidR="006D019C" w:rsidRDefault="006D019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6C0E24B9" w14:textId="77777777" w:rsidR="006D019C" w:rsidRDefault="006D019C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75A3CB9C" w14:textId="77777777" w:rsidR="00324E97" w:rsidRPr="00324E97" w:rsidRDefault="00324E97" w:rsidP="007D19A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S tímto krizovým plánem jsou pomocí webových stránek školy a vyvěšením ve veřejných prostorách školy seznámeni žáci a jejich zákonní zástupci.</w:t>
      </w:r>
    </w:p>
    <w:p w14:paraId="27C709FF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</w:pPr>
    </w:p>
    <w:p w14:paraId="19D74BE3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proofErr w:type="gramStart"/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Přílohy :</w:t>
      </w:r>
      <w:proofErr w:type="gramEnd"/>
    </w:p>
    <w:p w14:paraId="73870B8B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1.Příklady nepřímých a přímých znaků šikanování</w:t>
      </w:r>
    </w:p>
    <w:p w14:paraId="1ED2C9A9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1. Nepřímé (varovné) znaky šikanování mohou být např.:</w:t>
      </w:r>
    </w:p>
    <w:p w14:paraId="178F1D1B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Žák je o přestávkách často osamocený, ostatní o něj nejeví zájem, nemá kamarády.</w:t>
      </w:r>
    </w:p>
    <w:p w14:paraId="685C5DF0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Při týmových sportech bývá jedinec volen do mužstva mezi posledními.</w:t>
      </w:r>
    </w:p>
    <w:p w14:paraId="3A8CA4D1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 přestávkách vyhledává blízkost učitelů.</w:t>
      </w:r>
    </w:p>
    <w:p w14:paraId="409BBD98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Má-li žák promluvit před třídou, je nejistý, ustrašený.</w:t>
      </w:r>
    </w:p>
    <w:p w14:paraId="31C537A0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Působí smutně, nešťastně, stísněně, mívá blízko k pláči.</w:t>
      </w:r>
    </w:p>
    <w:p w14:paraId="75F3D2EF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Stává se uzavřeným.</w:t>
      </w:r>
    </w:p>
    <w:p w14:paraId="25F0048D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Jeho školní prospěch se někdy náhle a nevysvětlitelně zhoršuje.</w:t>
      </w:r>
    </w:p>
    <w:p w14:paraId="03EB5417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Jeho věci jsou poškozené nebo znečištěné, případně rozházené.</w:t>
      </w:r>
    </w:p>
    <w:p w14:paraId="7605B90A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Zašpiněný nebo poškozený oděv.</w:t>
      </w:r>
    </w:p>
    <w:p w14:paraId="5498A7CC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Stále postrádá nějaké své věci.</w:t>
      </w:r>
    </w:p>
    <w:p w14:paraId="7F6A1DFD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Odmítá vysvětlit poškození a ztráty věcí nebo používá nepravděpodobné výmluvy.</w:t>
      </w:r>
    </w:p>
    <w:p w14:paraId="250D6DCB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Mění svoji pravidelnou cestu do školy a ze školy.</w:t>
      </w:r>
    </w:p>
    <w:p w14:paraId="0F39DA64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Začíná vyhledávat důvody pro absenci ve škole.</w:t>
      </w:r>
    </w:p>
    <w:p w14:paraId="397BF968" w14:textId="77777777" w:rsidR="00324E97" w:rsidRP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Odřeniny, modřiny, škrábance nebo řezné rány, které nedovede uspokojivě vysvětlit.</w:t>
      </w:r>
    </w:p>
    <w:p w14:paraId="641BE4C5" w14:textId="77777777" w:rsidR="00324E97" w:rsidRDefault="00324E97" w:rsidP="00324E97">
      <w:pPr>
        <w:numPr>
          <w:ilvl w:val="0"/>
          <w:numId w:val="5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(Zejména je třeba věnovat pozornost mladším žákům nově zařazeným do třídy, neboť přizpůsobovací konflikty nejsou vzácností!)</w:t>
      </w:r>
    </w:p>
    <w:p w14:paraId="1D24392D" w14:textId="77777777" w:rsidR="006D019C" w:rsidRDefault="006D019C" w:rsidP="006D019C">
      <w:p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14:paraId="11B24480" w14:textId="77777777" w:rsidR="006D019C" w:rsidRDefault="006D019C" w:rsidP="006D019C">
      <w:p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14:paraId="7EFA8B1C" w14:textId="77777777" w:rsidR="006D019C" w:rsidRDefault="006D019C" w:rsidP="006D019C">
      <w:p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14:paraId="6CB79C3E" w14:textId="77777777" w:rsidR="006D019C" w:rsidRDefault="006D019C" w:rsidP="006D019C">
      <w:p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14:paraId="5AF1E617" w14:textId="77777777" w:rsidR="006D019C" w:rsidRPr="00324E97" w:rsidRDefault="006D019C" w:rsidP="006D019C">
      <w:p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14:paraId="0D14EC08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2. Přímé znaky šikanování mohou být např.:</w:t>
      </w:r>
    </w:p>
    <w:p w14:paraId="76AFA30E" w14:textId="77777777" w:rsidR="00324E97" w:rsidRPr="00324E97" w:rsidRDefault="00324E97" w:rsidP="00324E97">
      <w:pPr>
        <w:numPr>
          <w:ilvl w:val="0"/>
          <w:numId w:val="6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Posměšné poznámky na adresu žáka, pokořující přezdívka, nadávky, ponižování, hrubé žerty na jeho účet. Rozhodujícím kritériem je, do jaké míry je daný žák konkrétní přezdívkou nebo „legrací“ zranitelný.</w:t>
      </w:r>
    </w:p>
    <w:p w14:paraId="4B0F3A1C" w14:textId="77777777" w:rsidR="00324E97" w:rsidRPr="00324E97" w:rsidRDefault="00324E97" w:rsidP="00324E97">
      <w:pPr>
        <w:numPr>
          <w:ilvl w:val="0"/>
          <w:numId w:val="6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Kritika žáka, výtky na jeho adresu, zejména pronášené nepřátelským až nenávistným nebo pohrdavým tónem.</w:t>
      </w:r>
    </w:p>
    <w:p w14:paraId="22351EEA" w14:textId="77777777" w:rsidR="00324E97" w:rsidRPr="00324E97" w:rsidRDefault="00324E97" w:rsidP="00324E97">
      <w:pPr>
        <w:numPr>
          <w:ilvl w:val="0"/>
          <w:numId w:val="6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Nátlak na žáka, aby dával věcné nebo peněžní dary šikanujícímu nebo za něj platil.</w:t>
      </w:r>
    </w:p>
    <w:p w14:paraId="6AEFA935" w14:textId="77777777" w:rsidR="00324E97" w:rsidRPr="00324E97" w:rsidRDefault="00324E97" w:rsidP="00324E97">
      <w:pPr>
        <w:numPr>
          <w:ilvl w:val="0"/>
          <w:numId w:val="6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Příkazy, které žák dostává od jiných spolužáků, zejména pronášené panovačným tónem, a skutečnost, že se jim podřizuje.</w:t>
      </w:r>
    </w:p>
    <w:p w14:paraId="073B4AEC" w14:textId="77777777" w:rsidR="00324E97" w:rsidRPr="00324E97" w:rsidRDefault="00324E97" w:rsidP="00324E97">
      <w:pPr>
        <w:numPr>
          <w:ilvl w:val="0"/>
          <w:numId w:val="6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Nátlak na žáka k vykonávání nemorálních až trestných činů či k spoluúčasti na nich.</w:t>
      </w:r>
    </w:p>
    <w:p w14:paraId="08B5EC2C" w14:textId="77777777" w:rsidR="00324E97" w:rsidRPr="00324E97" w:rsidRDefault="00324E97" w:rsidP="00324E97">
      <w:pPr>
        <w:numPr>
          <w:ilvl w:val="0"/>
          <w:numId w:val="6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Honění, strkání, šťouchání, rány, kopání, které třeba nejsou zvlášť silné, ale je nápadné, že je oběť neoplácí.</w:t>
      </w:r>
    </w:p>
    <w:p w14:paraId="4631FC72" w14:textId="77777777" w:rsidR="00324E97" w:rsidRPr="00324E97" w:rsidRDefault="00324E97" w:rsidP="00324E97">
      <w:pPr>
        <w:numPr>
          <w:ilvl w:val="0"/>
          <w:numId w:val="6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Rvačky, v nichž jeden z účastníků je zřetelně slabší a snaží se uniknout.</w:t>
      </w:r>
    </w:p>
    <w:p w14:paraId="06AE7E8E" w14:textId="77777777" w:rsidR="007D19AC" w:rsidRDefault="007D19A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</w:pPr>
    </w:p>
    <w:p w14:paraId="6F39B898" w14:textId="77777777" w:rsidR="007D19AC" w:rsidRDefault="007D19A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</w:pPr>
    </w:p>
    <w:p w14:paraId="146B831A" w14:textId="77777777" w:rsidR="007D19AC" w:rsidRDefault="007D19A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</w:pPr>
    </w:p>
    <w:p w14:paraId="7B9134DD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3. Rodiče žáků se doporučuje upozornit zejména na to, aby si všímali těchto možných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 </w:t>
      </w:r>
      <w:r w:rsidRPr="00324E97">
        <w:rPr>
          <w:rFonts w:ascii="Tahoma" w:eastAsia="Times New Roman" w:hAnsi="Tahoma" w:cs="Tahoma"/>
          <w:b/>
          <w:bCs/>
          <w:color w:val="000000"/>
          <w:spacing w:val="12"/>
          <w:sz w:val="21"/>
          <w:szCs w:val="21"/>
          <w:lang w:eastAsia="cs-CZ"/>
        </w:rPr>
        <w:t>příznaků šikanování:</w:t>
      </w:r>
    </w:p>
    <w:p w14:paraId="0CA5F9E0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Za dítětem nepřicházejí domů spolužáci nebo jiní kamarádi.</w:t>
      </w:r>
    </w:p>
    <w:p w14:paraId="566FB5F4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nemá kamaráda, s nímž by trávilo volný čas, s nímž by si telefonovalo apod.</w:t>
      </w:r>
    </w:p>
    <w:p w14:paraId="16A43898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není zváno na návštěvu k jiným dětem.</w:t>
      </w:r>
    </w:p>
    <w:p w14:paraId="351BE8B9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Nechuť jít ráno do školy (zvláště když dříve mělo dítě školu rádo). Dítě odkládá odchod z domova, případně je na něm možno při bedlivější pozornosti pozorovat strach. Ztráta chuti k jídlu.</w:t>
      </w:r>
    </w:p>
    <w:p w14:paraId="0ABBE251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nechodí do školy a ze školy nejkratší cestou, případně střídá různé cesty, prosí o dovoz či odvoz autem.</w:t>
      </w:r>
    </w:p>
    <w:p w14:paraId="64E6007C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chodí domů ze školy hladové (agresoři mu berou svačinu nebo peníze na svačinu).</w:t>
      </w:r>
    </w:p>
    <w:p w14:paraId="66AD84B0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Usíná s pláčem, má neklidný spánek, křičí ze snu, např. „Nechte mě!“</w:t>
      </w:r>
    </w:p>
    <w:p w14:paraId="29C84681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ztrácí zájem o učení a schopnost soustředit se na ně.</w:t>
      </w:r>
    </w:p>
    <w:p w14:paraId="0345924B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bývá doma smutné či apatické nebo se objeví výkyvy nálad, zmínky o možné sebevraždě. Odmítá svěřit se s tím, co je trápí.</w:t>
      </w:r>
    </w:p>
    <w:p w14:paraId="1F09E90B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žádá o peníze, přičemž udává nevěrohodné důvody (například opakovaně říká, že je ztratilo), případně doma krade peníze.</w:t>
      </w:r>
    </w:p>
    <w:p w14:paraId="5A3DFB67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nápadně často hlásí ztrátu osobních věcí.</w:t>
      </w:r>
    </w:p>
    <w:p w14:paraId="16E275F0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je neobvykle, nečekaně agresivní k sourozencům nebo jiným dětem, možná projevuje i zlobu vůči rodičům.</w:t>
      </w:r>
    </w:p>
    <w:p w14:paraId="08D331A9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si stěžuje na neurčité bolesti břicha nebo hlavy, možná ráno zvrací, snaží se zůstat doma. Své zdravotní obtíže může přehánět, případně i simulovat (manipulace s teploměrem apod.).</w:t>
      </w:r>
    </w:p>
    <w:p w14:paraId="2924E016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se vyhýbá docházce do školy.</w:t>
      </w:r>
    </w:p>
    <w:p w14:paraId="06B56E9B" w14:textId="77777777" w:rsidR="00324E97" w:rsidRPr="00324E97" w:rsidRDefault="00324E97" w:rsidP="00324E97">
      <w:pPr>
        <w:numPr>
          <w:ilvl w:val="0"/>
          <w:numId w:val="7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Dítě se zdržuje doma víc, než mělo ve zvyku.</w:t>
      </w:r>
    </w:p>
    <w:p w14:paraId="7960F623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17CFA802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146D21FB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39BD5813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2FE8AC17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0C1ECA5F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14465417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6914A4F5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58094A75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777A4337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28719795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28D0F9AF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74077E25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5E7F4DE5" w14:textId="77777777" w:rsidR="006D019C" w:rsidRDefault="006D019C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54DC3F27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2. Příklady šikanování</w:t>
      </w:r>
    </w:p>
    <w:p w14:paraId="206FA9C4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1.     Případ: Zpověď oběti počátečního stadia šikanování</w:t>
      </w:r>
    </w:p>
    <w:p w14:paraId="76D07B92" w14:textId="77777777" w:rsidR="00324E97" w:rsidRPr="00324E97" w:rsidRDefault="00324E97" w:rsidP="00324E97">
      <w:pPr>
        <w:shd w:val="clear" w:color="auto" w:fill="FFFFFF"/>
        <w:spacing w:before="150" w:after="150" w:line="336" w:lineRule="auto"/>
        <w:jc w:val="both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            (doslovný přepis)</w:t>
      </w:r>
    </w:p>
    <w:p w14:paraId="37219929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nadávaj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mi</w:t>
      </w:r>
    </w:p>
    <w:p w14:paraId="1EFD7CF5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dělaj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mi naschvály</w:t>
      </w:r>
    </w:p>
    <w:p w14:paraId="7DAF8C48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maj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na mne </w:t>
      </w:r>
      <w:proofErr w:type="gram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poznámky</w:t>
      </w:r>
      <w:proofErr w:type="gram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když přijdu po nemoci</w:t>
      </w:r>
    </w:p>
    <w:p w14:paraId="52A598B9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rejpaj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do mne</w:t>
      </w:r>
    </w:p>
    <w:p w14:paraId="35E0C0B5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když se učitel rozhoduje koho vyzkoušet tak mu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poraděj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mne</w:t>
      </w:r>
    </w:p>
    <w:p w14:paraId="0A4DAEE2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když nejsem ve škole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říkaj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učitelům, co není pravda</w:t>
      </w:r>
    </w:p>
    <w:p w14:paraId="613AC062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když něco provedou, snaží se to svalit na mne</w:t>
      </w:r>
    </w:p>
    <w:p w14:paraId="25F356DB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když se učitel </w:t>
      </w:r>
      <w:proofErr w:type="gram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zeptá</w:t>
      </w:r>
      <w:proofErr w:type="gram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jestli někdo má tahák, hned se všichni ozvou, že mám já</w:t>
      </w:r>
    </w:p>
    <w:p w14:paraId="0357CE94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 hodině, když</w:t>
      </w:r>
      <w:r w:rsidR="006D019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je</w:t>
      </w: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písemka, tak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zničeho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nic se ozve abych neopisoval</w:t>
      </w:r>
    </w:p>
    <w:p w14:paraId="5A9CAE06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všichni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maj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strašnou </w:t>
      </w:r>
      <w:proofErr w:type="gram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radost</w:t>
      </w:r>
      <w:proofErr w:type="gram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když dostanu špatnou známku</w:t>
      </w:r>
    </w:p>
    <w:p w14:paraId="47CD071A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když jsem služba, tak všichni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udělaj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ve třídě nepořádek</w:t>
      </w:r>
    </w:p>
    <w:p w14:paraId="1F965201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nepouští mne mezi </w:t>
      </w:r>
      <w:proofErr w:type="gram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sebe</w:t>
      </w:r>
      <w:proofErr w:type="gram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když si povídají</w:t>
      </w:r>
    </w:p>
    <w:p w14:paraId="64D4B6DE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když si řeknu o sešit tak řeknou, že ho nemají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dopsanej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a pak ho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pučej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někomu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jinýmu</w:t>
      </w:r>
      <w:proofErr w:type="spellEnd"/>
    </w:p>
    <w:p w14:paraId="4F785FEE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ve frontě na oběd mne předbíhají</w:t>
      </w:r>
    </w:p>
    <w:p w14:paraId="5804FBE9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když je ve třídě smrad tak hned řeknou že jsem si prd</w:t>
      </w:r>
    </w:p>
    <w:p w14:paraId="5240FA4D" w14:textId="77777777" w:rsidR="00324E97" w:rsidRPr="00324E97" w:rsidRDefault="00324E97" w:rsidP="00324E97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povyšujou</w:t>
      </w:r>
      <w:proofErr w:type="spellEnd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se nade mne</w:t>
      </w:r>
    </w:p>
    <w:p w14:paraId="21CF41F4" w14:textId="77777777" w:rsidR="00096F8F" w:rsidRDefault="00324E97" w:rsidP="007D19AC">
      <w:pPr>
        <w:numPr>
          <w:ilvl w:val="0"/>
          <w:numId w:val="8"/>
        </w:numPr>
        <w:shd w:val="clear" w:color="auto" w:fill="FFFFFF"/>
        <w:spacing w:before="45" w:after="45" w:line="240" w:lineRule="auto"/>
        <w:ind w:left="825"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Nic mi </w:t>
      </w:r>
      <w:proofErr w:type="spellStart"/>
      <w:r w:rsidRPr="00324E97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nepučej</w:t>
      </w:r>
      <w:proofErr w:type="spellEnd"/>
      <w:r w:rsidR="006D019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6D019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6D019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6D019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  <w:r w:rsidR="006D019C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br/>
      </w:r>
    </w:p>
    <w:p w14:paraId="2721E949" w14:textId="77777777" w:rsidR="006D019C" w:rsidRDefault="006D019C" w:rsidP="006D019C">
      <w:pPr>
        <w:shd w:val="clear" w:color="auto" w:fill="FFFFFF"/>
        <w:spacing w:before="45" w:after="45" w:line="240" w:lineRule="auto"/>
        <w:ind w:right="375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</w:p>
    <w:p w14:paraId="5AFF5F79" w14:textId="77777777" w:rsidR="006D019C" w:rsidRDefault="006D019C" w:rsidP="006D019C">
      <w:pPr>
        <w:shd w:val="clear" w:color="auto" w:fill="FFFFFF"/>
        <w:spacing w:before="150" w:after="150" w:line="336" w:lineRule="auto"/>
        <w:jc w:val="right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11FE8984" w14:textId="77777777" w:rsidR="006D019C" w:rsidRDefault="006D019C" w:rsidP="006D019C">
      <w:pPr>
        <w:shd w:val="clear" w:color="auto" w:fill="FFFFFF"/>
        <w:spacing w:before="150" w:after="150" w:line="336" w:lineRule="auto"/>
        <w:jc w:val="right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6CEE3749" w14:textId="77777777" w:rsidR="006D019C" w:rsidRDefault="006D019C" w:rsidP="006D019C">
      <w:pPr>
        <w:shd w:val="clear" w:color="auto" w:fill="FFFFFF"/>
        <w:spacing w:before="150" w:after="150" w:line="336" w:lineRule="auto"/>
        <w:jc w:val="right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09CBDD6A" w14:textId="77777777" w:rsidR="006D019C" w:rsidRDefault="006D019C" w:rsidP="006D019C">
      <w:pPr>
        <w:shd w:val="clear" w:color="auto" w:fill="FFFFFF"/>
        <w:spacing w:before="150" w:after="150" w:line="336" w:lineRule="auto"/>
        <w:jc w:val="right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6CF9E294" w14:textId="77777777" w:rsidR="006D019C" w:rsidRDefault="006D019C" w:rsidP="006D019C">
      <w:pPr>
        <w:shd w:val="clear" w:color="auto" w:fill="FFFFFF"/>
        <w:spacing w:before="150" w:after="150" w:line="336" w:lineRule="auto"/>
        <w:jc w:val="right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Mgr. Jana Kunstová – ředitelka </w:t>
      </w:r>
      <w:r w:rsidRPr="00324E97"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školy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   </w:t>
      </w:r>
    </w:p>
    <w:p w14:paraId="49763503" w14:textId="77777777" w:rsidR="006D019C" w:rsidRDefault="006D019C" w:rsidP="006D019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 xml:space="preserve">                                                                  Veronika Pošvová – metodik prevence </w:t>
      </w: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br/>
      </w:r>
    </w:p>
    <w:p w14:paraId="56DC87A2" w14:textId="77777777" w:rsidR="006D019C" w:rsidRDefault="006D019C" w:rsidP="006D019C">
      <w:pPr>
        <w:shd w:val="clear" w:color="auto" w:fill="FFFFFF"/>
        <w:spacing w:before="150" w:after="150" w:line="336" w:lineRule="auto"/>
        <w:jc w:val="right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654C3FFF" w14:textId="77777777" w:rsidR="006D019C" w:rsidRDefault="006D019C" w:rsidP="006D019C">
      <w:pPr>
        <w:shd w:val="clear" w:color="auto" w:fill="FFFFFF"/>
        <w:spacing w:before="150" w:after="150" w:line="336" w:lineRule="auto"/>
        <w:jc w:val="right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</w:p>
    <w:p w14:paraId="393FF3ED" w14:textId="77777777" w:rsidR="006D019C" w:rsidRDefault="006D019C" w:rsidP="006D019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br/>
      </w:r>
    </w:p>
    <w:p w14:paraId="657DA037" w14:textId="77777777" w:rsidR="006D019C" w:rsidRPr="006D019C" w:rsidRDefault="006D019C" w:rsidP="006D019C">
      <w:pPr>
        <w:shd w:val="clear" w:color="auto" w:fill="FFFFFF"/>
        <w:spacing w:before="150" w:after="150" w:line="336" w:lineRule="auto"/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pacing w:val="12"/>
          <w:sz w:val="21"/>
          <w:szCs w:val="21"/>
          <w:lang w:eastAsia="cs-CZ"/>
        </w:rPr>
        <w:t>V Potůčkách 01. 09. 2019</w:t>
      </w:r>
    </w:p>
    <w:sectPr w:rsidR="006D019C" w:rsidRPr="006D019C" w:rsidSect="00324E9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CB8"/>
    <w:multiLevelType w:val="multilevel"/>
    <w:tmpl w:val="680C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27DC5"/>
    <w:multiLevelType w:val="multilevel"/>
    <w:tmpl w:val="743C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70F96"/>
    <w:multiLevelType w:val="multilevel"/>
    <w:tmpl w:val="2928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1519A"/>
    <w:multiLevelType w:val="multilevel"/>
    <w:tmpl w:val="B0DC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04232"/>
    <w:multiLevelType w:val="multilevel"/>
    <w:tmpl w:val="5B82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530FD"/>
    <w:multiLevelType w:val="multilevel"/>
    <w:tmpl w:val="0BBA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9B20FB"/>
    <w:multiLevelType w:val="multilevel"/>
    <w:tmpl w:val="E472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9560DC"/>
    <w:multiLevelType w:val="multilevel"/>
    <w:tmpl w:val="37A8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0839034">
    <w:abstractNumId w:val="3"/>
  </w:num>
  <w:num w:numId="2" w16cid:durableId="1505783975">
    <w:abstractNumId w:val="2"/>
  </w:num>
  <w:num w:numId="3" w16cid:durableId="1941445126">
    <w:abstractNumId w:val="6"/>
  </w:num>
  <w:num w:numId="4" w16cid:durableId="1853254259">
    <w:abstractNumId w:val="5"/>
  </w:num>
  <w:num w:numId="5" w16cid:durableId="846097490">
    <w:abstractNumId w:val="1"/>
  </w:num>
  <w:num w:numId="6" w16cid:durableId="765618092">
    <w:abstractNumId w:val="0"/>
  </w:num>
  <w:num w:numId="7" w16cid:durableId="1360623332">
    <w:abstractNumId w:val="7"/>
  </w:num>
  <w:num w:numId="8" w16cid:durableId="1396780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97"/>
    <w:rsid w:val="00096F8F"/>
    <w:rsid w:val="001412B3"/>
    <w:rsid w:val="0025229A"/>
    <w:rsid w:val="00315653"/>
    <w:rsid w:val="00324E97"/>
    <w:rsid w:val="006D019C"/>
    <w:rsid w:val="007D19AC"/>
    <w:rsid w:val="00816D54"/>
    <w:rsid w:val="009C7CBD"/>
    <w:rsid w:val="00CE04FC"/>
    <w:rsid w:val="00D568F5"/>
    <w:rsid w:val="00D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2E33"/>
  <w15:docId w15:val="{D3D1CA95-C1B5-4375-B3BE-68CE551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7280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4AA8-423A-4409-8BDA-9FC58935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ZS Potucky</cp:lastModifiedBy>
  <cp:revision>2</cp:revision>
  <cp:lastPrinted>2019-10-16T07:14:00Z</cp:lastPrinted>
  <dcterms:created xsi:type="dcterms:W3CDTF">2023-02-14T17:16:00Z</dcterms:created>
  <dcterms:modified xsi:type="dcterms:W3CDTF">2023-02-14T17:16:00Z</dcterms:modified>
</cp:coreProperties>
</file>